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9BEA4" w14:textId="649F26ED" w:rsidR="00801694" w:rsidRDefault="00801694" w:rsidP="0080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R2-240</w:t>
        </w:r>
        <w:r w:rsidR="00CA3604" w:rsidRPr="00CA3604">
          <w:rPr>
            <w:b/>
            <w:i/>
            <w:noProof/>
            <w:sz w:val="28"/>
          </w:rPr>
          <w:t>6604</w:t>
        </w:r>
      </w:fldSimple>
    </w:p>
    <w:p w14:paraId="4643822E" w14:textId="249A49D2" w:rsidR="00801694" w:rsidRDefault="000E7A68" w:rsidP="0080169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1694" w:rsidRPr="001320A3">
          <w:rPr>
            <w:b/>
            <w:noProof/>
            <w:sz w:val="24"/>
          </w:rPr>
          <w:t>Maastricht</w:t>
        </w:r>
      </w:fldSimple>
      <w:r w:rsidR="00801694">
        <w:rPr>
          <w:b/>
          <w:noProof/>
          <w:sz w:val="24"/>
        </w:rPr>
        <w:t xml:space="preserve">, </w:t>
      </w:r>
      <w:fldSimple w:instr=" DOCPROPERTY  Country  \* MERGEFORMAT ">
        <w:r w:rsidR="00801694" w:rsidRPr="001320A3">
          <w:rPr>
            <w:b/>
            <w:noProof/>
            <w:sz w:val="24"/>
          </w:rPr>
          <w:t>Netherlands</w:t>
        </w:r>
      </w:fldSimple>
      <w:r w:rsidR="00801694">
        <w:rPr>
          <w:b/>
          <w:noProof/>
          <w:sz w:val="24"/>
        </w:rPr>
        <w:t xml:space="preserve">, </w:t>
      </w:r>
      <w:fldSimple w:instr=" DOCPROPERTY  StartDate  \* MERGEFORMAT ">
        <w:r w:rsidR="00801694" w:rsidRPr="001320A3">
          <w:rPr>
            <w:b/>
            <w:noProof/>
            <w:sz w:val="24"/>
          </w:rPr>
          <w:t xml:space="preserve">19th </w:t>
        </w:r>
        <w:r w:rsidR="00CA3604" w:rsidRPr="00CA3604">
          <w:rPr>
            <w:b/>
            <w:noProof/>
            <w:sz w:val="24"/>
          </w:rPr>
          <w:t>Aug 2024</w:t>
        </w:r>
        <w:r w:rsidR="00CA3604">
          <w:rPr>
            <w:b/>
            <w:noProof/>
            <w:sz w:val="24"/>
          </w:rPr>
          <w:t xml:space="preserve"> -</w:t>
        </w:r>
        <w:r w:rsidR="00801694" w:rsidRPr="001320A3">
          <w:rPr>
            <w:b/>
            <w:noProof/>
            <w:sz w:val="24"/>
          </w:rPr>
          <w:t xml:space="preserve"> 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694" w14:paraId="5D04A758" w14:textId="77777777" w:rsidTr="00D674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5E811" w14:textId="77777777" w:rsidR="00801694" w:rsidRDefault="00801694" w:rsidP="00D67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694" w14:paraId="657B51BE" w14:textId="77777777" w:rsidTr="00D6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4CCA3" w14:textId="77777777" w:rsidR="00801694" w:rsidRDefault="00801694" w:rsidP="00D674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694" w14:paraId="47BF1C1F" w14:textId="77777777" w:rsidTr="00D6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BDFA2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0DFED1ED" w14:textId="77777777" w:rsidTr="00D67417">
        <w:tc>
          <w:tcPr>
            <w:tcW w:w="142" w:type="dxa"/>
            <w:tcBorders>
              <w:left w:val="single" w:sz="4" w:space="0" w:color="auto"/>
            </w:tcBorders>
          </w:tcPr>
          <w:p w14:paraId="09A6BC0A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8878E3" w14:textId="77777777" w:rsidR="00801694" w:rsidRPr="00410371" w:rsidRDefault="000E7A68" w:rsidP="00D674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1694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A929193" w14:textId="77777777" w:rsidR="00801694" w:rsidRDefault="00801694" w:rsidP="00D674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7B0EE" w14:textId="42C46EC0" w:rsidR="00801694" w:rsidRPr="00410371" w:rsidRDefault="000E7A68" w:rsidP="00D6741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12" w:name="_GoBack"/>
              <w:bookmarkEnd w:id="12"/>
              <w:r w:rsidR="00CA3604" w:rsidRPr="00CA3604">
                <w:rPr>
                  <w:b/>
                  <w:noProof/>
                  <w:sz w:val="28"/>
                </w:rPr>
                <w:t>4882</w:t>
              </w:r>
            </w:fldSimple>
          </w:p>
        </w:tc>
        <w:tc>
          <w:tcPr>
            <w:tcW w:w="709" w:type="dxa"/>
          </w:tcPr>
          <w:p w14:paraId="4A7B9678" w14:textId="77777777" w:rsidR="00801694" w:rsidRDefault="00801694" w:rsidP="00D674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4844AD" w14:textId="77777777" w:rsidR="00801694" w:rsidRPr="00410371" w:rsidRDefault="00801694" w:rsidP="00D674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7F547A" w14:textId="77777777" w:rsidR="00801694" w:rsidRDefault="00801694" w:rsidP="00D674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88592" w14:textId="77777777" w:rsidR="00801694" w:rsidRPr="00410371" w:rsidRDefault="000E7A68" w:rsidP="00D67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1694" w:rsidRPr="00410371">
                <w:rPr>
                  <w:b/>
                  <w:noProof/>
                  <w:sz w:val="28"/>
                </w:rPr>
                <w:t>18.</w:t>
              </w:r>
              <w:r w:rsidR="00801694">
                <w:rPr>
                  <w:b/>
                  <w:noProof/>
                  <w:sz w:val="28"/>
                </w:rPr>
                <w:t>2</w:t>
              </w:r>
              <w:r w:rsidR="0080169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88F3D3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</w:tr>
      <w:tr w:rsidR="00801694" w14:paraId="32E4ADE8" w14:textId="77777777" w:rsidTr="00D6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836A3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</w:tr>
      <w:tr w:rsidR="00801694" w14:paraId="69A94B56" w14:textId="77777777" w:rsidTr="00D674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F07AF2" w14:textId="77777777" w:rsidR="00801694" w:rsidRPr="00F25D98" w:rsidRDefault="00801694" w:rsidP="00D674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694" w14:paraId="2FB0C18C" w14:textId="77777777" w:rsidTr="00D67417">
        <w:tc>
          <w:tcPr>
            <w:tcW w:w="9641" w:type="dxa"/>
            <w:gridSpan w:val="9"/>
          </w:tcPr>
          <w:p w14:paraId="1EBC0FA4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FDEFD4" w14:textId="77777777" w:rsidR="00801694" w:rsidRDefault="00801694" w:rsidP="008016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694" w14:paraId="2E8264D8" w14:textId="77777777" w:rsidTr="00D67417">
        <w:tc>
          <w:tcPr>
            <w:tcW w:w="2835" w:type="dxa"/>
          </w:tcPr>
          <w:p w14:paraId="6AE654EE" w14:textId="77777777" w:rsidR="00801694" w:rsidRDefault="00801694" w:rsidP="00D674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52227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0BF707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09E9D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1A30F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F94EDD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535B02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D75D0E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9A957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637E38" w14:textId="77777777" w:rsidR="00801694" w:rsidRDefault="00801694" w:rsidP="008016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694" w14:paraId="53CF4675" w14:textId="77777777" w:rsidTr="00D67417">
        <w:tc>
          <w:tcPr>
            <w:tcW w:w="9640" w:type="dxa"/>
            <w:gridSpan w:val="11"/>
          </w:tcPr>
          <w:p w14:paraId="12EE1CB0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5527BBBB" w14:textId="77777777" w:rsidTr="00D674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CECB06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F7AD4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  <w:r w:rsidRPr="00302713">
              <w:t>Clarification o</w:t>
            </w:r>
            <w:r>
              <w:t xml:space="preserve">f </w:t>
            </w:r>
            <w:r w:rsidRPr="007463CF">
              <w:t>offsetThresholdTA</w:t>
            </w:r>
            <w:r>
              <w:t>-r18</w:t>
            </w:r>
            <w:r w:rsidRPr="00302713">
              <w:t xml:space="preserve"> for NR ATG</w:t>
            </w:r>
          </w:p>
        </w:tc>
      </w:tr>
      <w:tr w:rsidR="00801694" w14:paraId="5A46E81D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7059CEEB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41358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35BA5033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6D4395DF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97715" w14:textId="2FB58A69" w:rsidR="00801694" w:rsidRDefault="000E7A68" w:rsidP="00D67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1694">
                <w:rPr>
                  <w:noProof/>
                </w:rPr>
                <w:t>Huawei, HiSilicon</w:t>
              </w:r>
            </w:fldSimple>
            <w:r w:rsidR="00097CE4">
              <w:rPr>
                <w:noProof/>
              </w:rPr>
              <w:t>, CMCC</w:t>
            </w:r>
          </w:p>
        </w:tc>
      </w:tr>
      <w:tr w:rsidR="00801694" w14:paraId="6DD8FABE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47A379C3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830162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1694" w14:paraId="2860CAA1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38184BAD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C010B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3F32139C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244A4ED8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F6B77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  <w:r w:rsidRPr="006360E1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8A9A82" w14:textId="77777777" w:rsidR="00801694" w:rsidRDefault="00801694" w:rsidP="00D674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644BE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980CDC" w14:textId="77777777" w:rsidR="00801694" w:rsidRDefault="000E7A68" w:rsidP="00D67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1694">
                <w:rPr>
                  <w:noProof/>
                </w:rPr>
                <w:t>2024-08-08</w:t>
              </w:r>
            </w:fldSimple>
          </w:p>
        </w:tc>
      </w:tr>
      <w:tr w:rsidR="00801694" w14:paraId="7BECFA61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7F2730A5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821624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9821A5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F841E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8C5030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2212B5BE" w14:textId="77777777" w:rsidTr="00D674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4E5D3D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5BCCB1" w14:textId="77777777" w:rsidR="00801694" w:rsidRDefault="000E7A68" w:rsidP="00D674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169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C892D8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B63B90" w14:textId="77777777" w:rsidR="00801694" w:rsidRDefault="00801694" w:rsidP="00D674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7EE03" w14:textId="77777777" w:rsidR="00801694" w:rsidRDefault="000E7A68" w:rsidP="00D67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1694">
                <w:rPr>
                  <w:noProof/>
                </w:rPr>
                <w:t>Rel-18</w:t>
              </w:r>
            </w:fldSimple>
          </w:p>
        </w:tc>
      </w:tr>
      <w:tr w:rsidR="00801694" w14:paraId="555733CE" w14:textId="77777777" w:rsidTr="00D674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D30CE5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A282FC" w14:textId="77777777" w:rsidR="00801694" w:rsidRDefault="00801694" w:rsidP="00D67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7D690" w14:textId="77777777" w:rsidR="00801694" w:rsidRDefault="00801694" w:rsidP="00D67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F2410" w14:textId="77777777" w:rsidR="00801694" w:rsidRPr="007C2097" w:rsidRDefault="00801694" w:rsidP="00D67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694" w14:paraId="07302FB1" w14:textId="77777777" w:rsidTr="00D67417">
        <w:tc>
          <w:tcPr>
            <w:tcW w:w="1843" w:type="dxa"/>
          </w:tcPr>
          <w:p w14:paraId="0D6B564F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DABA76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29A1E1E9" w14:textId="77777777" w:rsidTr="00D6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23F37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FF760" w14:textId="4F4D303D" w:rsidR="00801694" w:rsidRDefault="00523BB5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01694" w:rsidRPr="00954D36">
              <w:rPr>
                <w:noProof/>
              </w:rPr>
              <w:t>he unit of symbols is used for ATG</w:t>
            </w:r>
            <w:r w:rsidR="00801694">
              <w:rPr>
                <w:noProof/>
              </w:rPr>
              <w:t xml:space="preserve"> in </w:t>
            </w:r>
            <w:r w:rsidR="00801694" w:rsidRPr="00954D36">
              <w:rPr>
                <w:i/>
                <w:noProof/>
              </w:rPr>
              <w:t>offsetThresholdTA-r18</w:t>
            </w:r>
            <w:r>
              <w:rPr>
                <w:noProof/>
              </w:rPr>
              <w:t>. But the duration of symbol changes with the change of the SCS.</w:t>
            </w:r>
            <w:r w:rsidR="00801694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801694">
              <w:rPr>
                <w:noProof/>
              </w:rPr>
              <w:t xml:space="preserve">t is unclear in </w:t>
            </w:r>
            <w:r>
              <w:rPr>
                <w:noProof/>
              </w:rPr>
              <w:t xml:space="preserve">the current </w:t>
            </w:r>
            <w:r w:rsidR="00801694">
              <w:rPr>
                <w:noProof/>
              </w:rPr>
              <w:t>RRC</w:t>
            </w:r>
            <w:r>
              <w:rPr>
                <w:noProof/>
              </w:rPr>
              <w:t xml:space="preserve"> spec</w:t>
            </w:r>
            <w:r w:rsidR="00801694">
              <w:rPr>
                <w:noProof/>
              </w:rPr>
              <w:t xml:space="preserve"> </w:t>
            </w:r>
            <w:r w:rsidR="003B01EB">
              <w:rPr>
                <w:noProof/>
              </w:rPr>
              <w:t xml:space="preserve">whether the configured </w:t>
            </w:r>
            <w:r w:rsidR="003B01EB" w:rsidRPr="00954D36">
              <w:rPr>
                <w:i/>
                <w:noProof/>
              </w:rPr>
              <w:t>offsetThresholdTA-r18</w:t>
            </w:r>
            <w:r w:rsidR="003B01EB">
              <w:rPr>
                <w:i/>
                <w:noProof/>
              </w:rPr>
              <w:t xml:space="preserve"> </w:t>
            </w:r>
            <w:r w:rsidR="003B01EB">
              <w:rPr>
                <w:noProof/>
              </w:rPr>
              <w:t>changes, if the SCS changes with the BWP switching</w:t>
            </w:r>
            <w:r w:rsidR="00801694">
              <w:rPr>
                <w:noProof/>
              </w:rPr>
              <w:t xml:space="preserve">. </w:t>
            </w:r>
            <w:r w:rsidR="003B01EB">
              <w:rPr>
                <w:noProof/>
              </w:rPr>
              <w:t>Technicaly, the configured threshold should remain unchanged unless reconfigured.</w:t>
            </w:r>
          </w:p>
        </w:tc>
      </w:tr>
      <w:tr w:rsidR="00801694" w14:paraId="2FF3DF2C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47EC9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0C860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3A3C9942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55BB9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5C9FA6" w14:textId="1359B8E0" w:rsidR="00801694" w:rsidRPr="00E6497A" w:rsidRDefault="00801694" w:rsidP="00D67417">
            <w:pPr>
              <w:spacing w:before="40" w:afterLines="40" w:after="96" w:line="259" w:lineRule="auto"/>
              <w:rPr>
                <w:rFonts w:ascii="Arial" w:eastAsia="SimSun" w:hAnsi="Arial"/>
                <w:lang w:eastAsia="zh-CN"/>
              </w:rPr>
            </w:pPr>
            <w:r w:rsidRPr="009B61A2">
              <w:rPr>
                <w:rFonts w:ascii="Arial" w:eastAsia="SimSun" w:hAnsi="Arial"/>
                <w:lang w:eastAsia="zh-CN"/>
              </w:rPr>
              <w:t xml:space="preserve">Clarify in the field description of </w:t>
            </w:r>
            <w:r w:rsidRPr="00E34ABE">
              <w:rPr>
                <w:rFonts w:ascii="Arial" w:eastAsia="SimSun" w:hAnsi="Arial"/>
                <w:i/>
                <w:lang w:eastAsia="zh-CN"/>
              </w:rPr>
              <w:t>offsetThresholdTA-r18</w:t>
            </w:r>
            <w:r w:rsidRPr="009B61A2">
              <w:rPr>
                <w:rFonts w:ascii="Arial" w:eastAsia="SimSun" w:hAnsi="Arial"/>
                <w:lang w:eastAsia="zh-CN"/>
              </w:rPr>
              <w:t xml:space="preserve"> that for ATG the offset is based on the SCS of the active BWP where the configuration was received and doesn't change </w:t>
            </w:r>
            <w:r w:rsidR="003B01EB">
              <w:rPr>
                <w:rFonts w:ascii="Arial" w:eastAsia="SimSun" w:hAnsi="Arial"/>
                <w:lang w:eastAsia="zh-CN"/>
              </w:rPr>
              <w:t xml:space="preserve">even if the SCS changes </w:t>
            </w:r>
            <w:r w:rsidRPr="009B61A2">
              <w:rPr>
                <w:rFonts w:ascii="Arial" w:eastAsia="SimSun" w:hAnsi="Arial"/>
                <w:lang w:eastAsia="zh-CN"/>
              </w:rPr>
              <w:t>with BWP switching</w:t>
            </w:r>
            <w:r>
              <w:rPr>
                <w:rFonts w:ascii="Arial" w:eastAsia="SimSun" w:hAnsi="Arial"/>
                <w:lang w:eastAsia="zh-CN"/>
              </w:rPr>
              <w:t>.</w:t>
            </w:r>
          </w:p>
          <w:p w14:paraId="73657C2B" w14:textId="77777777" w:rsidR="00801694" w:rsidRPr="0081275E" w:rsidRDefault="00801694" w:rsidP="00D67417">
            <w:pPr>
              <w:spacing w:before="40" w:afterLines="40" w:after="96" w:line="259" w:lineRule="auto"/>
              <w:rPr>
                <w:rFonts w:ascii="Arial" w:eastAsia="SimSun" w:hAnsi="Arial" w:cs="Arial"/>
                <w:b/>
              </w:rPr>
            </w:pPr>
            <w:r w:rsidRPr="0081275E">
              <w:rPr>
                <w:rFonts w:ascii="Arial" w:eastAsia="SimSun" w:hAnsi="Arial"/>
                <w:b/>
                <w:lang w:eastAsia="zh-CN"/>
              </w:rPr>
              <w:lastRenderedPageBreak/>
              <w:t>I</w:t>
            </w:r>
            <w:r w:rsidRPr="0081275E">
              <w:rPr>
                <w:rFonts w:ascii="Arial" w:eastAsia="SimSun" w:hAnsi="Arial" w:hint="eastAsia"/>
                <w:b/>
                <w:lang w:eastAsia="zh-CN"/>
              </w:rPr>
              <w:t xml:space="preserve">mpact </w:t>
            </w:r>
            <w:r w:rsidRPr="0081275E">
              <w:rPr>
                <w:rFonts w:ascii="Arial" w:eastAsia="SimSun" w:hAnsi="Arial" w:cs="Arial" w:hint="eastAsia"/>
                <w:b/>
              </w:rPr>
              <w:t>analysis</w:t>
            </w:r>
          </w:p>
          <w:p w14:paraId="175967CC" w14:textId="77777777" w:rsidR="00801694" w:rsidRPr="0081275E" w:rsidRDefault="00801694" w:rsidP="00D67417">
            <w:pPr>
              <w:spacing w:before="40" w:afterLines="40" w:after="96" w:line="259" w:lineRule="auto"/>
              <w:rPr>
                <w:rFonts w:ascii="Arial" w:eastAsia="SimSun" w:hAnsi="Arial" w:cs="Arial"/>
                <w:u w:val="single"/>
              </w:rPr>
            </w:pPr>
            <w:r w:rsidRPr="0081275E">
              <w:rPr>
                <w:rFonts w:ascii="Arial" w:eastAsia="SimSun" w:hAnsi="Arial" w:cs="Arial"/>
                <w:u w:val="single"/>
              </w:rPr>
              <w:t>I</w:t>
            </w:r>
            <w:r w:rsidRPr="0081275E">
              <w:rPr>
                <w:rFonts w:ascii="Arial" w:eastAsia="SimSun" w:hAnsi="Arial" w:cs="Arial" w:hint="eastAsia"/>
                <w:u w:val="single"/>
              </w:rPr>
              <w:t>mpacted functionality:</w:t>
            </w:r>
          </w:p>
          <w:p w14:paraId="5BEFBF6B" w14:textId="77777777" w:rsidR="00801694" w:rsidRPr="0081275E" w:rsidRDefault="00801694" w:rsidP="00D67417">
            <w:pPr>
              <w:spacing w:after="0" w:line="259" w:lineRule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NR ATG </w:t>
            </w:r>
          </w:p>
          <w:p w14:paraId="178F628F" w14:textId="77777777" w:rsidR="00801694" w:rsidRPr="0081275E" w:rsidRDefault="00801694" w:rsidP="00D67417">
            <w:pPr>
              <w:spacing w:after="0" w:line="259" w:lineRule="auto"/>
              <w:rPr>
                <w:rFonts w:ascii="Arial" w:eastAsia="SimSun" w:hAnsi="Arial" w:cs="Arial"/>
                <w:lang w:eastAsia="zh-CN"/>
              </w:rPr>
            </w:pPr>
          </w:p>
          <w:p w14:paraId="72C4D6FF" w14:textId="77777777" w:rsidR="00801694" w:rsidRPr="0081275E" w:rsidRDefault="00801694" w:rsidP="00D67417">
            <w:pPr>
              <w:spacing w:before="20" w:after="80"/>
              <w:rPr>
                <w:rFonts w:ascii="Arial" w:eastAsia="SimSun" w:hAnsi="Arial" w:cs="Arial"/>
                <w:lang w:eastAsia="zh-CN"/>
              </w:rPr>
            </w:pPr>
            <w:r w:rsidRPr="0081275E">
              <w:rPr>
                <w:rFonts w:ascii="Arial" w:eastAsia="SimSun" w:hAnsi="Arial"/>
                <w:noProof/>
                <w:u w:val="single"/>
              </w:rPr>
              <w:t>Inter-operability:</w:t>
            </w:r>
          </w:p>
          <w:p w14:paraId="0478E6AE" w14:textId="77777777" w:rsidR="00801694" w:rsidRPr="0081275E" w:rsidRDefault="00801694" w:rsidP="00D67417">
            <w:pPr>
              <w:spacing w:after="0" w:line="259" w:lineRule="auto"/>
              <w:rPr>
                <w:rFonts w:ascii="Arial" w:eastAsia="SimSun" w:hAnsi="Arial"/>
                <w:noProof/>
                <w:lang w:eastAsia="zh-CN"/>
              </w:rPr>
            </w:pPr>
            <w:r w:rsidRPr="0081275E">
              <w:rPr>
                <w:rFonts w:ascii="Arial" w:eastAsia="SimSun" w:hAnsi="Arial"/>
                <w:noProof/>
                <w:lang w:eastAsia="zh-CN"/>
              </w:rPr>
              <w:t xml:space="preserve">If the UE is implemented according to this CR but the network is not, there is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a possible misalignment in the NW behaviour whether the offset </w:t>
            </w:r>
            <w:r w:rsidRPr="00DE3F72">
              <w:rPr>
                <w:rFonts w:ascii="Arial" w:eastAsia="SimSun" w:hAnsi="Arial"/>
                <w:noProof/>
                <w:lang w:eastAsia="zh-CN"/>
              </w:rPr>
              <w:t>threshold change</w:t>
            </w:r>
            <w:r>
              <w:rPr>
                <w:rFonts w:ascii="Arial" w:eastAsia="SimSun" w:hAnsi="Arial"/>
                <w:noProof/>
                <w:lang w:eastAsia="zh-CN"/>
              </w:rPr>
              <w:t>s</w:t>
            </w:r>
            <w:r w:rsidRPr="00DE3F72">
              <w:rPr>
                <w:rFonts w:ascii="Arial" w:eastAsia="SimSun" w:hAnsi="Arial"/>
                <w:noProof/>
                <w:lang w:eastAsia="zh-CN"/>
              </w:rPr>
              <w:t xml:space="preserve"> with BWP</w:t>
            </w:r>
            <w:r w:rsidRPr="0081275E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2D36665F" w14:textId="77777777" w:rsidR="00801694" w:rsidRPr="0081275E" w:rsidRDefault="00801694" w:rsidP="00D6741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81275E">
              <w:rPr>
                <w:rFonts w:eastAsia="SimSun"/>
                <w:noProof/>
                <w:lang w:eastAsia="zh-CN"/>
              </w:rPr>
              <w:t xml:space="preserve">If the network is implemented according to this CR but the UE is not, there </w:t>
            </w:r>
            <w:r w:rsidRPr="00DE3F72">
              <w:rPr>
                <w:rFonts w:eastAsia="SimSun"/>
                <w:noProof/>
                <w:lang w:eastAsia="zh-CN"/>
              </w:rPr>
              <w:t xml:space="preserve">is a possible misalignment in the </w:t>
            </w:r>
            <w:r>
              <w:rPr>
                <w:rFonts w:eastAsia="SimSun"/>
                <w:noProof/>
                <w:lang w:eastAsia="zh-CN"/>
              </w:rPr>
              <w:t>UE</w:t>
            </w:r>
            <w:r w:rsidRPr="00DE3F72">
              <w:rPr>
                <w:rFonts w:eastAsia="SimSun"/>
                <w:noProof/>
                <w:lang w:eastAsia="zh-CN"/>
              </w:rPr>
              <w:t xml:space="preserve"> behaviour whether the offset threshold changes with BWP</w:t>
            </w:r>
            <w:r w:rsidRPr="0081275E">
              <w:rPr>
                <w:rFonts w:eastAsia="SimSun"/>
                <w:noProof/>
                <w:lang w:eastAsia="zh-CN"/>
              </w:rPr>
              <w:t>.</w:t>
            </w:r>
          </w:p>
          <w:p w14:paraId="1B021717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694" w14:paraId="1CBF49DD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052E4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8CD77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480B3355" w14:textId="77777777" w:rsidTr="00D674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17208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09971" w14:textId="18B19E36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on which SCS the TAR-Config offset is based in ATG</w:t>
            </w:r>
            <w:r w:rsidR="003B01EB">
              <w:rPr>
                <w:noProof/>
              </w:rPr>
              <w:t xml:space="preserve"> when BWP </w:t>
            </w:r>
            <w:r w:rsidR="00950C26">
              <w:rPr>
                <w:noProof/>
              </w:rPr>
              <w:t>s</w:t>
            </w:r>
            <w:r w:rsidR="003B01EB">
              <w:rPr>
                <w:noProof/>
              </w:rPr>
              <w:t>witching happens</w:t>
            </w:r>
            <w:r>
              <w:rPr>
                <w:noProof/>
              </w:rPr>
              <w:t xml:space="preserve">. </w:t>
            </w:r>
          </w:p>
        </w:tc>
      </w:tr>
      <w:tr w:rsidR="00801694" w14:paraId="615A3DF5" w14:textId="77777777" w:rsidTr="00D67417">
        <w:tc>
          <w:tcPr>
            <w:tcW w:w="2694" w:type="dxa"/>
            <w:gridSpan w:val="2"/>
          </w:tcPr>
          <w:p w14:paraId="70BD0EF4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F3A6FF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55EE6BFB" w14:textId="77777777" w:rsidTr="00D6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7B81E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F481D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01694" w14:paraId="3E9D9F20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6828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5968E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1E0E296D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6ACA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38AE5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43FEB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C4F435" w14:textId="77777777" w:rsidR="00801694" w:rsidRDefault="00801694" w:rsidP="00D67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D98D49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694" w14:paraId="124BAD9B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7F079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11C6F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CBD4A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16C076" w14:textId="77777777" w:rsidR="00801694" w:rsidRDefault="00801694" w:rsidP="00D67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23D04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694" w14:paraId="6AE29F3F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FBD0A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42F82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F3FE8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6B2B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319D3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694" w14:paraId="1238D566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42DCC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DB2F8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78EFC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550E8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DBBC1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694" w14:paraId="27D70C2A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F6E51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DF1C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</w:tr>
      <w:tr w:rsidR="00801694" w14:paraId="273FF708" w14:textId="77777777" w:rsidTr="00D674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FA7CAC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D562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694" w:rsidRPr="008863B9" w14:paraId="3ACCB9DF" w14:textId="77777777" w:rsidTr="00D674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4ACFF" w14:textId="77777777" w:rsidR="00801694" w:rsidRPr="008863B9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8A3A" w14:textId="77777777" w:rsidR="00801694" w:rsidRPr="008863B9" w:rsidRDefault="00801694" w:rsidP="00D674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694" w14:paraId="0DDFD73C" w14:textId="77777777" w:rsidTr="00D6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381F1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CE3E7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4A811C" w14:textId="5AA7EB90" w:rsidR="00801694" w:rsidRDefault="00801694">
      <w:pPr>
        <w:overflowPunct/>
        <w:autoSpaceDE/>
        <w:autoSpaceDN/>
        <w:adjustRightInd/>
        <w:spacing w:after="0"/>
        <w:textAlignment w:val="auto"/>
        <w:rPr>
          <w:iCs/>
        </w:rPr>
      </w:pPr>
      <w:r>
        <w:rPr>
          <w:iCs/>
        </w:rPr>
        <w:br w:type="page"/>
      </w:r>
    </w:p>
    <w:p w14:paraId="472A0B94" w14:textId="19A28276" w:rsidR="00394471" w:rsidRDefault="00394471" w:rsidP="00394471"/>
    <w:p w14:paraId="78D59558" w14:textId="77777777" w:rsidR="00BC3A64" w:rsidRPr="00DB4058" w:rsidRDefault="00BC3A64" w:rsidP="00BC3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0A73B6DF" w14:textId="77777777" w:rsidR="00BC3A64" w:rsidRPr="002D3917" w:rsidRDefault="00BC3A64" w:rsidP="00394471"/>
    <w:p w14:paraId="330B154B" w14:textId="77777777" w:rsidR="00394471" w:rsidRPr="002D3917" w:rsidRDefault="00394471" w:rsidP="00394471">
      <w:pPr>
        <w:pStyle w:val="Heading3"/>
      </w:pPr>
      <w:bookmarkStart w:id="14" w:name="_Toc60777158"/>
      <w:bookmarkStart w:id="15" w:name="_Toc171467755"/>
      <w:bookmarkStart w:id="16" w:name="_Hlk54206873"/>
      <w:r w:rsidRPr="002D3917">
        <w:t>6.3.2</w:t>
      </w:r>
      <w:r w:rsidRPr="002D3917">
        <w:tab/>
        <w:t>Radio resource control information elements</w:t>
      </w:r>
      <w:bookmarkEnd w:id="14"/>
      <w:bookmarkEnd w:id="15"/>
    </w:p>
    <w:p w14:paraId="4A0A72DA" w14:textId="77777777" w:rsidR="00BC3A64" w:rsidRPr="008B19A0" w:rsidRDefault="00BC3A64" w:rsidP="00BC3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7" w:name="_Toc20425930"/>
      <w:bookmarkStart w:id="18" w:name="_Toc29321326"/>
      <w:bookmarkEnd w:id="16"/>
      <w:r w:rsidRPr="00C60557">
        <w:rPr>
          <w:i/>
          <w:noProof/>
        </w:rPr>
        <w:t>Unchanged Text is omitted</w:t>
      </w:r>
      <w:bookmarkEnd w:id="17"/>
      <w:bookmarkEnd w:id="18"/>
    </w:p>
    <w:p w14:paraId="5CA25450" w14:textId="77777777" w:rsidR="0090199E" w:rsidRPr="002D3917" w:rsidRDefault="0090199E" w:rsidP="0090199E"/>
    <w:p w14:paraId="5A895BF3" w14:textId="77777777" w:rsidR="0090199E" w:rsidRPr="002D3917" w:rsidRDefault="0090199E" w:rsidP="0090199E">
      <w:pPr>
        <w:pStyle w:val="Heading4"/>
        <w:ind w:left="864" w:hanging="864"/>
      </w:pPr>
      <w:bookmarkStart w:id="19" w:name="_Toc171468091"/>
      <w:r w:rsidRPr="002D3917">
        <w:t>–</w:t>
      </w:r>
      <w:r w:rsidRPr="002D3917">
        <w:tab/>
      </w:r>
      <w:r w:rsidRPr="002D3917">
        <w:rPr>
          <w:i/>
        </w:rPr>
        <w:t>TAR-Config</w:t>
      </w:r>
      <w:bookmarkEnd w:id="19"/>
    </w:p>
    <w:p w14:paraId="62995FC7" w14:textId="08C107FE" w:rsidR="0090199E" w:rsidRPr="002D3917" w:rsidRDefault="0090199E" w:rsidP="0090199E">
      <w:r w:rsidRPr="002D3917">
        <w:t xml:space="preserve">The IE </w:t>
      </w:r>
      <w:r w:rsidRPr="002D3917">
        <w:rPr>
          <w:i/>
        </w:rPr>
        <w:t>TAR-Config</w:t>
      </w:r>
      <w:r w:rsidRPr="002D3917">
        <w:t xml:space="preserve"> is used to configure Timing Advance reporting in non-terrestrial networks</w:t>
      </w:r>
      <w:r w:rsidR="006C2170" w:rsidRPr="002D3917">
        <w:rPr>
          <w:rFonts w:eastAsia="SimSun"/>
          <w:lang w:eastAsia="zh-CN"/>
        </w:rPr>
        <w:t xml:space="preserve"> and ATG network</w:t>
      </w:r>
      <w:r w:rsidRPr="002D3917">
        <w:t>.</w:t>
      </w:r>
    </w:p>
    <w:p w14:paraId="30FC41B7" w14:textId="77777777" w:rsidR="0090199E" w:rsidRPr="002D3917" w:rsidRDefault="0090199E" w:rsidP="0090199E">
      <w:pPr>
        <w:pStyle w:val="TH"/>
      </w:pPr>
      <w:r w:rsidRPr="002D3917">
        <w:rPr>
          <w:i/>
        </w:rPr>
        <w:t>TAR-Config</w:t>
      </w:r>
      <w:r w:rsidRPr="002D3917">
        <w:t xml:space="preserve"> information element</w:t>
      </w:r>
    </w:p>
    <w:p w14:paraId="5871DCF3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23363D75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TAG-TAR-CONFIG-START</w:t>
      </w:r>
    </w:p>
    <w:p w14:paraId="72E0698C" w14:textId="77777777" w:rsidR="0090199E" w:rsidRPr="00E450AC" w:rsidRDefault="0090199E" w:rsidP="00E450AC">
      <w:pPr>
        <w:pStyle w:val="PL"/>
      </w:pPr>
    </w:p>
    <w:p w14:paraId="263E1AF8" w14:textId="77777777" w:rsidR="0090199E" w:rsidRPr="00E450AC" w:rsidRDefault="0090199E" w:rsidP="00E450AC">
      <w:pPr>
        <w:pStyle w:val="PL"/>
      </w:pPr>
      <w:r w:rsidRPr="00E450AC">
        <w:t xml:space="preserve">TAR-Config-r17 ::=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79D605B" w14:textId="77777777" w:rsidR="0090199E" w:rsidRPr="00E450AC" w:rsidRDefault="0090199E" w:rsidP="00E450AC">
      <w:pPr>
        <w:pStyle w:val="PL"/>
      </w:pPr>
      <w:r w:rsidRPr="00E450AC">
        <w:t xml:space="preserve">    offsetThresholdTA-r17               </w:t>
      </w:r>
      <w:r w:rsidRPr="00E450AC">
        <w:rPr>
          <w:color w:val="993366"/>
        </w:rPr>
        <w:t>ENUMERATED</w:t>
      </w:r>
      <w:r w:rsidRPr="00E450AC">
        <w:t xml:space="preserve"> {ms0dot5, ms1, ms2, ms3, ms4, ms5, ms6 ,ms7, ms8, ms9, ms10, ms11, ms12,</w:t>
      </w:r>
    </w:p>
    <w:p w14:paraId="43F9F5BD" w14:textId="77777777" w:rsidR="00CB6D16" w:rsidRPr="00E450AC" w:rsidRDefault="0090199E" w:rsidP="00E450AC">
      <w:pPr>
        <w:pStyle w:val="PL"/>
      </w:pPr>
      <w:r w:rsidRPr="00E450AC">
        <w:t xml:space="preserve">                                                   ms13, ms14, ms15, </w:t>
      </w:r>
      <w:r w:rsidR="00CB6D16" w:rsidRPr="00E450AC">
        <w:t>spare13, spare12, spare11, spare10, spare9, spare8, spare7,</w:t>
      </w:r>
    </w:p>
    <w:p w14:paraId="2B8648BE" w14:textId="6177B56E" w:rsidR="0090199E" w:rsidRPr="00E450AC" w:rsidRDefault="00CB6D16" w:rsidP="00E450AC">
      <w:pPr>
        <w:pStyle w:val="PL"/>
        <w:rPr>
          <w:color w:val="808080"/>
        </w:rPr>
      </w:pPr>
      <w:r w:rsidRPr="00E450AC">
        <w:t xml:space="preserve">                                                   spare6, spare5, spare4, </w:t>
      </w:r>
      <w:r w:rsidR="0090199E" w:rsidRPr="00E450AC">
        <w:t xml:space="preserve">spare3, spare2, spare1}          </w:t>
      </w:r>
      <w:r w:rsidR="0090199E" w:rsidRPr="00E450AC">
        <w:rPr>
          <w:color w:val="993366"/>
        </w:rPr>
        <w:t>OPTIONAL</w:t>
      </w:r>
      <w:r w:rsidR="0090199E" w:rsidRPr="00E450AC">
        <w:t xml:space="preserve">,    </w:t>
      </w:r>
      <w:r w:rsidR="0090199E" w:rsidRPr="00E450AC">
        <w:rPr>
          <w:color w:val="808080"/>
        </w:rPr>
        <w:t>-- Need R</w:t>
      </w:r>
    </w:p>
    <w:p w14:paraId="59A17804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t xml:space="preserve">    timingAdvanceSR-r17                 </w:t>
      </w:r>
      <w:r w:rsidRPr="00E450AC">
        <w:rPr>
          <w:color w:val="993366"/>
        </w:rPr>
        <w:t>ENUMERATED</w:t>
      </w:r>
      <w:r w:rsidRPr="00E450AC">
        <w:t xml:space="preserve"> {enabled}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228606E0" w14:textId="77777777" w:rsidR="0090199E" w:rsidRPr="00E450AC" w:rsidRDefault="0090199E" w:rsidP="00E450AC">
      <w:pPr>
        <w:pStyle w:val="PL"/>
      </w:pPr>
      <w:r w:rsidRPr="00E450AC">
        <w:t xml:space="preserve">    ...</w:t>
      </w:r>
    </w:p>
    <w:p w14:paraId="592EA5D3" w14:textId="0D94F871" w:rsidR="006C2170" w:rsidRPr="00E450AC" w:rsidRDefault="0090199E" w:rsidP="00E450AC">
      <w:pPr>
        <w:pStyle w:val="PL"/>
      </w:pPr>
      <w:r w:rsidRPr="00E450AC">
        <w:t>}</w:t>
      </w:r>
    </w:p>
    <w:p w14:paraId="6D9C751A" w14:textId="77777777" w:rsidR="006C2170" w:rsidRPr="00E450AC" w:rsidRDefault="006C2170" w:rsidP="00E450AC">
      <w:pPr>
        <w:pStyle w:val="PL"/>
      </w:pPr>
      <w:r w:rsidRPr="00E450AC">
        <w:t>TAR-Config-r1</w:t>
      </w:r>
      <w:r w:rsidRPr="00E450AC">
        <w:rPr>
          <w:rFonts w:eastAsia="SimSun"/>
        </w:rPr>
        <w:t>8</w:t>
      </w:r>
      <w:r w:rsidRPr="00E450AC">
        <w:t xml:space="preserve"> ::=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6456467" w14:textId="5B4351EF" w:rsidR="006C2170" w:rsidRPr="00E450AC" w:rsidRDefault="006C2170" w:rsidP="00E450AC">
      <w:pPr>
        <w:pStyle w:val="PL"/>
        <w:rPr>
          <w:color w:val="808080"/>
        </w:rPr>
      </w:pPr>
      <w:r w:rsidRPr="00E450AC">
        <w:t xml:space="preserve">    offsetThresholdTA-r1</w:t>
      </w:r>
      <w:r w:rsidRPr="00E450AC">
        <w:rPr>
          <w:rFonts w:eastAsia="SimSun"/>
        </w:rPr>
        <w:t>8</w:t>
      </w:r>
      <w:r w:rsidRPr="00E450AC">
        <w:t xml:space="preserve">               </w:t>
      </w:r>
      <w:r w:rsidRPr="00E450AC">
        <w:rPr>
          <w:color w:val="993366"/>
        </w:rPr>
        <w:t>INTEGER</w:t>
      </w:r>
      <w:r w:rsidRPr="00E450AC">
        <w:t xml:space="preserve"> (</w:t>
      </w:r>
      <w:r w:rsidRPr="00E450AC">
        <w:rPr>
          <w:rFonts w:eastAsia="SimSun"/>
        </w:rPr>
        <w:t>1</w:t>
      </w:r>
      <w:r w:rsidRPr="00E450AC">
        <w:t xml:space="preserve">..56)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4F2983EE" w14:textId="4A3541E4" w:rsidR="006C2170" w:rsidRPr="00E450AC" w:rsidRDefault="006C2170" w:rsidP="00E450AC">
      <w:pPr>
        <w:pStyle w:val="PL"/>
        <w:rPr>
          <w:color w:val="808080"/>
        </w:rPr>
      </w:pPr>
      <w:r w:rsidRPr="00E450AC">
        <w:t xml:space="preserve">    timingAdvanceSR-r1</w:t>
      </w:r>
      <w:r w:rsidRPr="00E450AC">
        <w:rPr>
          <w:rFonts w:eastAsia="SimSun"/>
        </w:rPr>
        <w:t>8</w:t>
      </w:r>
      <w:r w:rsidRPr="00E450AC">
        <w:t xml:space="preserve">                 </w:t>
      </w:r>
      <w:r w:rsidRPr="00E450AC">
        <w:rPr>
          <w:color w:val="993366"/>
        </w:rPr>
        <w:t>ENUMERATED</w:t>
      </w:r>
      <w:r w:rsidRPr="00E450AC">
        <w:t xml:space="preserve"> {enabled}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06B72A5D" w14:textId="77777777" w:rsidR="006C2170" w:rsidRPr="00E450AC" w:rsidRDefault="006C2170" w:rsidP="00E450AC">
      <w:pPr>
        <w:pStyle w:val="PL"/>
      </w:pPr>
      <w:r w:rsidRPr="00E450AC">
        <w:t xml:space="preserve">    ...</w:t>
      </w:r>
    </w:p>
    <w:p w14:paraId="3BE0F0A7" w14:textId="77777777" w:rsidR="006C2170" w:rsidRPr="00E450AC" w:rsidRDefault="006C2170" w:rsidP="00E450AC">
      <w:pPr>
        <w:pStyle w:val="PL"/>
      </w:pPr>
      <w:r w:rsidRPr="00E450AC">
        <w:t>}</w:t>
      </w:r>
    </w:p>
    <w:p w14:paraId="61246236" w14:textId="77777777" w:rsidR="0090199E" w:rsidRPr="00E450AC" w:rsidRDefault="0090199E" w:rsidP="00E450AC">
      <w:pPr>
        <w:pStyle w:val="PL"/>
      </w:pPr>
    </w:p>
    <w:p w14:paraId="4BD8901A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TAG-TAR-CONFIG-STOP</w:t>
      </w:r>
    </w:p>
    <w:p w14:paraId="4E1D1128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4C2811F5" w14:textId="77777777" w:rsidR="0090199E" w:rsidRPr="002D3917" w:rsidRDefault="0090199E" w:rsidP="0090199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5EBB" w:rsidRPr="002D3917" w14:paraId="684E6518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975" w14:textId="77777777" w:rsidR="0090199E" w:rsidRPr="002D3917" w:rsidRDefault="0090199E" w:rsidP="0071565C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 xml:space="preserve">TAR-Config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E05EBB" w:rsidRPr="002D3917" w14:paraId="0B089A3D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086" w14:textId="77777777" w:rsidR="0090199E" w:rsidRPr="002D3917" w:rsidRDefault="0090199E" w:rsidP="0071565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offsetThresholdTA</w:t>
            </w:r>
          </w:p>
          <w:p w14:paraId="04174040" w14:textId="69B35A2A" w:rsidR="0090199E" w:rsidRPr="002D3917" w:rsidRDefault="0090199E" w:rsidP="0071565C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 xml:space="preserve">Offset for TA reporting as specified in TS 38.321 [3]. </w:t>
            </w:r>
            <w:r w:rsidR="00C509BF" w:rsidRPr="002D3917">
              <w:rPr>
                <w:bCs/>
                <w:iCs/>
                <w:szCs w:val="22"/>
                <w:lang w:eastAsia="sv-SE"/>
              </w:rPr>
              <w:t>Network only configures t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his parameter </w:t>
            </w:r>
            <w:r w:rsidR="00C509BF" w:rsidRPr="002D3917">
              <w:rPr>
                <w:bCs/>
                <w:iCs/>
                <w:szCs w:val="22"/>
                <w:lang w:eastAsia="sv-SE"/>
              </w:rPr>
              <w:t>for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 MCG.</w:t>
            </w:r>
            <w:r w:rsidR="006C2170" w:rsidRPr="002D3917">
              <w:rPr>
                <w:rFonts w:eastAsia="SimSun"/>
                <w:bCs/>
                <w:iCs/>
                <w:szCs w:val="22"/>
                <w:lang w:eastAsia="zh-CN"/>
              </w:rPr>
              <w:t xml:space="preserve"> </w:t>
            </w:r>
            <w:r w:rsidR="006C2170" w:rsidRPr="002D3917">
              <w:t>For ATG, network only configures offsetThresholdTA-r18</w:t>
            </w:r>
            <w:r w:rsidR="00CC0854" w:rsidRPr="002D3917">
              <w:rPr>
                <w:rFonts w:eastAsia="SimSun"/>
                <w:lang w:eastAsia="zh-CN"/>
              </w:rPr>
              <w:t>, which is</w:t>
            </w:r>
            <w:r w:rsidR="006C2170" w:rsidRPr="002D3917">
              <w:t xml:space="preserve"> in unit of symbols</w:t>
            </w:r>
            <w:r w:rsidR="00CC0854" w:rsidRPr="002D3917">
              <w:t>.</w:t>
            </w:r>
            <w:ins w:id="20" w:author="Huawei (Marcin)" w:date="2024-07-16T09:40:00Z">
              <w:r w:rsidR="000C6DD2">
                <w:t xml:space="preserve"> </w:t>
              </w:r>
              <w:r w:rsidR="000C6DD2" w:rsidRPr="000C6DD2">
                <w:t>For ATG</w:t>
              </w:r>
            </w:ins>
            <w:ins w:id="21" w:author="Huawei (Marcin)" w:date="2024-07-31T13:07:00Z">
              <w:r w:rsidR="00950C26">
                <w:t>,</w:t>
              </w:r>
            </w:ins>
            <w:ins w:id="22" w:author="Huawei (Marcin)" w:date="2024-07-16T09:40:00Z">
              <w:r w:rsidR="000C6DD2" w:rsidRPr="000C6DD2">
                <w:t xml:space="preserve"> the offset is based on the SCS of the active BWP where the configuration was received and does not change with BWP switching.</w:t>
              </w:r>
            </w:ins>
          </w:p>
        </w:tc>
      </w:tr>
      <w:tr w:rsidR="00F747EB" w:rsidRPr="002D3917" w14:paraId="73BC1B34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878" w14:textId="77777777" w:rsidR="0090199E" w:rsidRPr="002D3917" w:rsidRDefault="0090199E" w:rsidP="0071565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2D3917">
              <w:rPr>
                <w:b/>
                <w:bCs/>
                <w:i/>
                <w:iCs/>
              </w:rPr>
              <w:t>timingAdvanceSR</w:t>
            </w:r>
          </w:p>
          <w:p w14:paraId="1BAA6A48" w14:textId="77777777" w:rsidR="0090199E" w:rsidRPr="002D3917" w:rsidRDefault="0090199E" w:rsidP="0071565C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Used to configure whether a Timing Advance report may trigger a Scheduling Request as specified in TS 38.321 [3].</w:t>
            </w:r>
          </w:p>
        </w:tc>
      </w:tr>
    </w:tbl>
    <w:p w14:paraId="661F9CA9" w14:textId="578568BD" w:rsidR="0090199E" w:rsidRDefault="0090199E" w:rsidP="00394471"/>
    <w:p w14:paraId="409D06F2" w14:textId="77777777" w:rsidR="00D21C3E" w:rsidRPr="0077198F" w:rsidRDefault="00D21C3E" w:rsidP="00D21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lastRenderedPageBreak/>
        <w:t>End of changes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40FFBD8" w14:textId="77777777" w:rsidR="00D21C3E" w:rsidRPr="002D3917" w:rsidRDefault="00D21C3E" w:rsidP="00394471"/>
    <w:sectPr w:rsidR="00D21C3E" w:rsidRPr="002D3917" w:rsidSect="00254EDC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DD3C5" w14:textId="77777777" w:rsidR="007C1B5C" w:rsidRPr="007B4B4C" w:rsidRDefault="007C1B5C">
      <w:pPr>
        <w:spacing w:after="0"/>
      </w:pPr>
      <w:r w:rsidRPr="007B4B4C">
        <w:separator/>
      </w:r>
    </w:p>
  </w:endnote>
  <w:endnote w:type="continuationSeparator" w:id="0">
    <w:p w14:paraId="3B661732" w14:textId="77777777" w:rsidR="007C1B5C" w:rsidRPr="007B4B4C" w:rsidRDefault="007C1B5C">
      <w:pPr>
        <w:spacing w:after="0"/>
      </w:pPr>
      <w:r w:rsidRPr="007B4B4C">
        <w:continuationSeparator/>
      </w:r>
    </w:p>
  </w:endnote>
  <w:endnote w:type="continuationNotice" w:id="1">
    <w:p w14:paraId="1E260742" w14:textId="77777777" w:rsidR="007C1B5C" w:rsidRPr="007B4B4C" w:rsidRDefault="007C1B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37272" w:rsidRPr="007B4B4C" w:rsidRDefault="00F3727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52FCD" w14:textId="77777777" w:rsidR="007C1B5C" w:rsidRPr="007B4B4C" w:rsidRDefault="007C1B5C">
      <w:pPr>
        <w:spacing w:after="0"/>
      </w:pPr>
      <w:r w:rsidRPr="007B4B4C">
        <w:separator/>
      </w:r>
    </w:p>
  </w:footnote>
  <w:footnote w:type="continuationSeparator" w:id="0">
    <w:p w14:paraId="67497F88" w14:textId="77777777" w:rsidR="007C1B5C" w:rsidRPr="007B4B4C" w:rsidRDefault="007C1B5C">
      <w:pPr>
        <w:spacing w:after="0"/>
      </w:pPr>
      <w:r w:rsidRPr="007B4B4C">
        <w:continuationSeparator/>
      </w:r>
    </w:p>
  </w:footnote>
  <w:footnote w:type="continuationNotice" w:id="1">
    <w:p w14:paraId="02C3F8A8" w14:textId="77777777" w:rsidR="007C1B5C" w:rsidRPr="007B4B4C" w:rsidRDefault="007C1B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7E2B4" w14:textId="30343A30" w:rsidR="00F37272" w:rsidRDefault="00F37272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A3604">
      <w:rPr>
        <w:b w:val="0"/>
        <w:bCs/>
        <w:lang w:val="en-US"/>
      </w:rPr>
      <w:t>Error! No text of specified style in document.</w:t>
    </w:r>
    <w:r>
      <w:fldChar w:fldCharType="end"/>
    </w:r>
  </w:p>
  <w:p w14:paraId="7E4C60FC" w14:textId="77777777" w:rsidR="00F37272" w:rsidRPr="007B4B4C" w:rsidRDefault="00F372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63EA5C39" w:rsidR="00F37272" w:rsidRDefault="00F37272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A3604">
      <w:rPr>
        <w:b w:val="0"/>
        <w:bCs/>
        <w:lang w:val="en-US"/>
      </w:rPr>
      <w:t>Error! No text of specified style in document.</w:t>
    </w:r>
    <w:r>
      <w:fldChar w:fldCharType="end"/>
    </w:r>
  </w:p>
  <w:p w14:paraId="5331B14F" w14:textId="63B4B324" w:rsidR="00F37272" w:rsidRPr="007B4B4C" w:rsidRDefault="00F372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37272" w:rsidRPr="007B4B4C" w:rsidRDefault="00F37272">
    <w:pPr>
      <w:pStyle w:val="Header"/>
    </w:pPr>
  </w:p>
  <w:p w14:paraId="31BBBCD6" w14:textId="77777777" w:rsidR="00F37272" w:rsidRPr="007B4B4C" w:rsidRDefault="00F372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8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7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2"/>
  </w:num>
  <w:num w:numId="35">
    <w:abstractNumId w:val="49"/>
  </w:num>
  <w:num w:numId="36">
    <w:abstractNumId w:val="28"/>
  </w:num>
  <w:num w:numId="37">
    <w:abstractNumId w:val="46"/>
  </w:num>
  <w:num w:numId="38">
    <w:abstractNumId w:val="50"/>
  </w:num>
  <w:num w:numId="39">
    <w:abstractNumId w:val="11"/>
  </w:num>
  <w:num w:numId="40">
    <w:abstractNumId w:val="38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5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35"/>
  </w:num>
  <w:num w:numId="54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Marcin)">
    <w15:presenceInfo w15:providerId="None" w15:userId="Huawei (Marc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97CE4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6DD2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68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830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4EDC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4CA"/>
    <w:rsid w:val="003A76C8"/>
    <w:rsid w:val="003A77EF"/>
    <w:rsid w:val="003A79EA"/>
    <w:rsid w:val="003A7C9F"/>
    <w:rsid w:val="003B01E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BB5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2A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C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5C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94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619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26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5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04C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10D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56A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A64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8B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04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420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C3E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508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272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CF40A1-0055-4EA1-8A6E-1B7682D1D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750</Words>
  <Characters>4279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Huawei (Marcin)</cp:lastModifiedBy>
  <cp:revision>15</cp:revision>
  <cp:lastPrinted>2017-05-08T10:55:00Z</cp:lastPrinted>
  <dcterms:created xsi:type="dcterms:W3CDTF">2024-07-11T09:37:00Z</dcterms:created>
  <dcterms:modified xsi:type="dcterms:W3CDTF">2024-08-08T10:06:00Z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_2015_ms_pID_725343">
    <vt:lpwstr>(3)tLGZ/W+OouFWkv2KO5Hm52rN+9CdMr0nUaTKGSqptYEqzKsdJFuiNBIa6T0ZNp5dHwF5xNec
BtRVyWSrO9W04bx6ZYJ3tqzxhixhfpIxoTQ23/GFy80s3d7IETPmDIwjR6obiVfZm8eLJcov
vEpJrlgQ/vmQ1/G+t4uHRbUoQD5esxdYuSm7eLrE1+Z6JXYJLumQQYxUA4LlTk6YSPtFfdBc
oSs4WGwTQkAY9Y3Q/D</vt:lpwstr>
  </property>
  <property fmtid="{D5CDD505-2E9C-101B-9397-08002B2CF9AE}" pid="65" name="_2015_ms_pID_7253431">
    <vt:lpwstr>HWvjIM9KEfqJBAQY3pOS4GARx4hoLj26QBiXYqsJIuK7oFlPlLE/+f
4pGwNf59nySpgPsmBP9qjn6ziIDVdfy/BNvluGX5qx333gifgD75e71PVcri1PQaAafTMcpX
EPWGQoAjR09wRa4rx8G0xEIbMC2VayXJja8t9EiOFsvnbJqrRJJJ0MjQiWF6q20afYTEYuez
V/48UY3g8M8s58fOxyFsawr4PY1xN+rao15V</vt:lpwstr>
  </property>
  <property fmtid="{D5CDD505-2E9C-101B-9397-08002B2CF9AE}" pid="66" name="_2015_ms_pID_7253432">
    <vt:lpwstr>7Q==</vt:lpwstr>
  </property>
</Properties>
</file>